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492" w:rsidRDefault="001175DE" w:rsidP="001175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175DE">
        <w:rPr>
          <w:rFonts w:ascii="Arial" w:hAnsi="Arial" w:cs="Arial"/>
          <w:b/>
          <w:bCs/>
          <w:sz w:val="24"/>
          <w:szCs w:val="24"/>
        </w:rPr>
        <w:t xml:space="preserve">Информация о проводимых проверках </w:t>
      </w:r>
      <w:r w:rsidR="00952492">
        <w:rPr>
          <w:rFonts w:ascii="Arial" w:hAnsi="Arial" w:cs="Arial"/>
          <w:b/>
          <w:bCs/>
          <w:sz w:val="24"/>
          <w:szCs w:val="24"/>
        </w:rPr>
        <w:t xml:space="preserve">и их результатах </w:t>
      </w:r>
    </w:p>
    <w:p w:rsidR="002416B6" w:rsidRPr="001175DE" w:rsidRDefault="00952492" w:rsidP="001175D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</w:t>
      </w:r>
      <w:r w:rsidR="001175DE" w:rsidRPr="001175DE">
        <w:rPr>
          <w:rFonts w:ascii="Arial" w:hAnsi="Arial" w:cs="Arial"/>
          <w:b/>
          <w:bCs/>
          <w:sz w:val="24"/>
          <w:szCs w:val="24"/>
        </w:rPr>
        <w:t>АУ СОН ТО «Областной центр реабилитации инвалидов» в 201</w:t>
      </w:r>
      <w:r w:rsidR="00CE3C18">
        <w:rPr>
          <w:rFonts w:ascii="Arial" w:hAnsi="Arial" w:cs="Arial"/>
          <w:b/>
          <w:bCs/>
          <w:sz w:val="24"/>
          <w:szCs w:val="24"/>
        </w:rPr>
        <w:t>5</w:t>
      </w:r>
      <w:r w:rsidR="001175DE" w:rsidRPr="001175DE">
        <w:rPr>
          <w:rFonts w:ascii="Arial" w:hAnsi="Arial" w:cs="Arial"/>
          <w:b/>
          <w:bCs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828"/>
        <w:gridCol w:w="1842"/>
        <w:gridCol w:w="3686"/>
        <w:gridCol w:w="2001"/>
      </w:tblGrid>
      <w:tr w:rsidR="001175DE" w:rsidTr="008223FD">
        <w:trPr>
          <w:trHeight w:val="1051"/>
        </w:trPr>
        <w:tc>
          <w:tcPr>
            <w:tcW w:w="2943" w:type="dxa"/>
            <w:vAlign w:val="center"/>
          </w:tcPr>
          <w:p w:rsidR="001175DE" w:rsidRPr="008223FD" w:rsidRDefault="001175DE" w:rsidP="008223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3F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органа, осуществляющий контроль</w:t>
            </w:r>
          </w:p>
        </w:tc>
        <w:tc>
          <w:tcPr>
            <w:tcW w:w="3828" w:type="dxa"/>
            <w:vAlign w:val="center"/>
          </w:tcPr>
          <w:p w:rsidR="001175DE" w:rsidRPr="008223FD" w:rsidRDefault="001175DE" w:rsidP="008223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3FD">
              <w:rPr>
                <w:rFonts w:ascii="Arial" w:hAnsi="Arial" w:cs="Arial"/>
                <w:b/>
                <w:bCs/>
                <w:sz w:val="24"/>
                <w:szCs w:val="24"/>
              </w:rPr>
              <w:t>План (тема) контрольного мероприятия</w:t>
            </w:r>
          </w:p>
        </w:tc>
        <w:tc>
          <w:tcPr>
            <w:tcW w:w="1842" w:type="dxa"/>
            <w:vAlign w:val="center"/>
          </w:tcPr>
          <w:p w:rsidR="001175DE" w:rsidRPr="008223FD" w:rsidRDefault="001175DE" w:rsidP="008223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3FD">
              <w:rPr>
                <w:rFonts w:ascii="Arial" w:hAnsi="Arial" w:cs="Arial"/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3686" w:type="dxa"/>
            <w:vAlign w:val="center"/>
          </w:tcPr>
          <w:p w:rsidR="001175DE" w:rsidRPr="008223FD" w:rsidRDefault="001175DE" w:rsidP="008223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3FD">
              <w:rPr>
                <w:rFonts w:ascii="Arial" w:hAnsi="Arial" w:cs="Arial"/>
                <w:b/>
                <w:bCs/>
                <w:sz w:val="24"/>
                <w:szCs w:val="24"/>
              </w:rPr>
              <w:t>Выявленные нарушения</w:t>
            </w:r>
          </w:p>
        </w:tc>
        <w:tc>
          <w:tcPr>
            <w:tcW w:w="2001" w:type="dxa"/>
            <w:vAlign w:val="center"/>
          </w:tcPr>
          <w:p w:rsidR="001175DE" w:rsidRPr="008223FD" w:rsidRDefault="001175DE" w:rsidP="008223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3FD">
              <w:rPr>
                <w:rFonts w:ascii="Arial" w:hAnsi="Arial" w:cs="Arial"/>
                <w:b/>
                <w:bCs/>
                <w:sz w:val="24"/>
                <w:szCs w:val="24"/>
              </w:rPr>
              <w:t>Информация об устранении нарушений</w:t>
            </w:r>
          </w:p>
        </w:tc>
      </w:tr>
      <w:tr w:rsidR="001175DE" w:rsidTr="00002D72">
        <w:tc>
          <w:tcPr>
            <w:tcW w:w="2943" w:type="dxa"/>
          </w:tcPr>
          <w:p w:rsidR="001175DE" w:rsidRDefault="00CE3C18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Департамент социального развития Тюменской области</w:t>
            </w:r>
          </w:p>
        </w:tc>
        <w:tc>
          <w:tcPr>
            <w:tcW w:w="3828" w:type="dxa"/>
          </w:tcPr>
          <w:p w:rsidR="001175DE" w:rsidRPr="001D7C69" w:rsidRDefault="00CE3C18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Достоверность бухгалтерской отчетности</w:t>
            </w:r>
            <w:bookmarkStart w:id="0" w:name="_GoBack"/>
            <w:bookmarkEnd w:id="0"/>
          </w:p>
        </w:tc>
        <w:tc>
          <w:tcPr>
            <w:tcW w:w="1842" w:type="dxa"/>
          </w:tcPr>
          <w:p w:rsidR="001175DE" w:rsidRDefault="004940D3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16.02.2015 –</w:t>
            </w:r>
          </w:p>
          <w:p w:rsidR="004940D3" w:rsidRPr="001D7C69" w:rsidRDefault="004940D3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20.02.2015</w:t>
            </w:r>
          </w:p>
        </w:tc>
        <w:tc>
          <w:tcPr>
            <w:tcW w:w="3686" w:type="dxa"/>
          </w:tcPr>
          <w:p w:rsidR="001175DE" w:rsidRPr="001D7C69" w:rsidRDefault="004940D3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Несвоевременное оприходование первичных документов, неполное оформление документов при передаче имущества</w:t>
            </w:r>
          </w:p>
        </w:tc>
        <w:tc>
          <w:tcPr>
            <w:tcW w:w="2001" w:type="dxa"/>
          </w:tcPr>
          <w:p w:rsidR="001175DE" w:rsidRPr="001D7C69" w:rsidRDefault="00DE7C10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4940D3">
              <w:rPr>
                <w:rFonts w:ascii="Arial" w:hAnsi="Arial" w:cs="Arial"/>
                <w:sz w:val="24"/>
                <w:szCs w:val="24"/>
              </w:rPr>
              <w:t>странено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175DE" w:rsidTr="00002D72">
        <w:tc>
          <w:tcPr>
            <w:tcW w:w="2943" w:type="dxa"/>
          </w:tcPr>
          <w:p w:rsidR="004940D3" w:rsidRDefault="004940D3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Роспотребнадзора по Тюменской области</w:t>
            </w:r>
          </w:p>
        </w:tc>
        <w:tc>
          <w:tcPr>
            <w:tcW w:w="3828" w:type="dxa"/>
          </w:tcPr>
          <w:p w:rsidR="004940D3" w:rsidRDefault="004940D3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Соблюдение санитарно-эпидемиологического</w:t>
            </w:r>
          </w:p>
          <w:p w:rsidR="001175DE" w:rsidRPr="001D7C69" w:rsidRDefault="004940D3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благополучия</w:t>
            </w:r>
          </w:p>
        </w:tc>
        <w:tc>
          <w:tcPr>
            <w:tcW w:w="1842" w:type="dxa"/>
          </w:tcPr>
          <w:p w:rsidR="001175DE" w:rsidRPr="001D7C69" w:rsidRDefault="0026020B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13.03.2015</w:t>
            </w:r>
          </w:p>
        </w:tc>
        <w:tc>
          <w:tcPr>
            <w:tcW w:w="3686" w:type="dxa"/>
          </w:tcPr>
          <w:p w:rsidR="001175DE" w:rsidRPr="001D7C69" w:rsidRDefault="00796CDB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Несоответствующее </w:t>
            </w:r>
            <w:r w:rsidR="00DE7C10">
              <w:rPr>
                <w:rFonts w:ascii="Arial" w:hAnsi="Arial" w:cs="Arial"/>
                <w:sz w:val="24"/>
                <w:szCs w:val="24"/>
              </w:rPr>
              <w:t>о</w:t>
            </w:r>
            <w:r w:rsidR="0026020B">
              <w:rPr>
                <w:rFonts w:ascii="Arial" w:hAnsi="Arial" w:cs="Arial"/>
                <w:sz w:val="24"/>
                <w:szCs w:val="24"/>
              </w:rPr>
              <w:t>формлени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26020B">
              <w:rPr>
                <w:rFonts w:ascii="Arial" w:hAnsi="Arial" w:cs="Arial"/>
                <w:sz w:val="24"/>
                <w:szCs w:val="24"/>
              </w:rPr>
              <w:t xml:space="preserve"> медицинских книжек</w:t>
            </w:r>
          </w:p>
        </w:tc>
        <w:tc>
          <w:tcPr>
            <w:tcW w:w="2001" w:type="dxa"/>
          </w:tcPr>
          <w:p w:rsidR="001175DE" w:rsidRPr="001D7C69" w:rsidRDefault="00DE7C10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26020B">
              <w:rPr>
                <w:rFonts w:ascii="Arial" w:hAnsi="Arial" w:cs="Arial"/>
                <w:sz w:val="24"/>
                <w:szCs w:val="24"/>
              </w:rPr>
              <w:t>странено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175DE" w:rsidTr="00002D72">
        <w:tc>
          <w:tcPr>
            <w:tcW w:w="2943" w:type="dxa"/>
          </w:tcPr>
          <w:p w:rsidR="001175DE" w:rsidRPr="00952492" w:rsidRDefault="0026020B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Государственная инспекция труда в Тюменской области</w:t>
            </w:r>
          </w:p>
        </w:tc>
        <w:tc>
          <w:tcPr>
            <w:tcW w:w="3828" w:type="dxa"/>
          </w:tcPr>
          <w:p w:rsidR="001175DE" w:rsidRPr="00952492" w:rsidRDefault="0026020B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Надзор и контроль за соблюдением трудового</w:t>
            </w:r>
            <w:r w:rsidR="00DE7C10">
              <w:rPr>
                <w:rFonts w:ascii="Arial" w:hAnsi="Arial" w:cs="Arial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842" w:type="dxa"/>
          </w:tcPr>
          <w:p w:rsidR="001175DE" w:rsidRPr="00952492" w:rsidRDefault="0026020B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09.04.2015</w:t>
            </w:r>
          </w:p>
        </w:tc>
        <w:tc>
          <w:tcPr>
            <w:tcW w:w="3686" w:type="dxa"/>
          </w:tcPr>
          <w:p w:rsidR="001175DE" w:rsidRPr="00952492" w:rsidRDefault="0026020B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Отсутствуют </w:t>
            </w:r>
          </w:p>
        </w:tc>
        <w:tc>
          <w:tcPr>
            <w:tcW w:w="2001" w:type="dxa"/>
          </w:tcPr>
          <w:p w:rsidR="001175DE" w:rsidRPr="00952492" w:rsidRDefault="001175DE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C18" w:rsidTr="00002D72">
        <w:tc>
          <w:tcPr>
            <w:tcW w:w="2943" w:type="dxa"/>
          </w:tcPr>
          <w:p w:rsidR="00CE3C18" w:rsidRPr="00952492" w:rsidRDefault="0026020B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Прокуратура КАО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г.Тюмени</w:t>
            </w:r>
            <w:proofErr w:type="spellEnd"/>
          </w:p>
        </w:tc>
        <w:tc>
          <w:tcPr>
            <w:tcW w:w="3828" w:type="dxa"/>
          </w:tcPr>
          <w:p w:rsidR="00CE3C18" w:rsidRPr="00952492" w:rsidRDefault="0026020B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Соблюдение законодательства о физической культуре и спорте</w:t>
            </w:r>
          </w:p>
        </w:tc>
        <w:tc>
          <w:tcPr>
            <w:tcW w:w="1842" w:type="dxa"/>
          </w:tcPr>
          <w:p w:rsidR="00CE3C18" w:rsidRPr="00952492" w:rsidRDefault="0026020B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23.04.2015</w:t>
            </w:r>
          </w:p>
        </w:tc>
        <w:tc>
          <w:tcPr>
            <w:tcW w:w="3686" w:type="dxa"/>
          </w:tcPr>
          <w:p w:rsidR="00CE3C18" w:rsidRPr="00952492" w:rsidRDefault="0026020B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Нарушение законодательства об охране здоровья граждан и о защите прав потребителей</w:t>
            </w:r>
          </w:p>
        </w:tc>
        <w:tc>
          <w:tcPr>
            <w:tcW w:w="2001" w:type="dxa"/>
          </w:tcPr>
          <w:p w:rsidR="00CE3C18" w:rsidRPr="00952492" w:rsidRDefault="00DE7C10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26020B">
              <w:rPr>
                <w:rFonts w:ascii="Arial" w:hAnsi="Arial" w:cs="Arial"/>
                <w:sz w:val="24"/>
                <w:szCs w:val="24"/>
              </w:rPr>
              <w:t>странено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E3C18" w:rsidTr="00002D72">
        <w:tc>
          <w:tcPr>
            <w:tcW w:w="2943" w:type="dxa"/>
          </w:tcPr>
          <w:p w:rsidR="00CE3C18" w:rsidRPr="00952492" w:rsidRDefault="0026020B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по делам архивов Тюменской области</w:t>
            </w:r>
          </w:p>
        </w:tc>
        <w:tc>
          <w:tcPr>
            <w:tcW w:w="3828" w:type="dxa"/>
          </w:tcPr>
          <w:p w:rsidR="00CE3C18" w:rsidRPr="00952492" w:rsidRDefault="0026020B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Соблюдение законодательства в сфере архивного дела</w:t>
            </w:r>
          </w:p>
        </w:tc>
        <w:tc>
          <w:tcPr>
            <w:tcW w:w="1842" w:type="dxa"/>
          </w:tcPr>
          <w:p w:rsidR="00CE3C18" w:rsidRPr="00952492" w:rsidRDefault="0026020B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10.08.2015 -29.08.2015</w:t>
            </w:r>
          </w:p>
        </w:tc>
        <w:tc>
          <w:tcPr>
            <w:tcW w:w="3686" w:type="dxa"/>
          </w:tcPr>
          <w:p w:rsidR="00CE3C18" w:rsidRPr="00952492" w:rsidRDefault="0026020B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Отсутствуют </w:t>
            </w:r>
          </w:p>
        </w:tc>
        <w:tc>
          <w:tcPr>
            <w:tcW w:w="2001" w:type="dxa"/>
          </w:tcPr>
          <w:p w:rsidR="00CE3C18" w:rsidRPr="00952492" w:rsidRDefault="00CE3C18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C18" w:rsidTr="00002D72">
        <w:tc>
          <w:tcPr>
            <w:tcW w:w="2943" w:type="dxa"/>
          </w:tcPr>
          <w:p w:rsidR="00CE3C18" w:rsidRPr="00952492" w:rsidRDefault="0026020B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Прокуратура КАО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г.Тюмени</w:t>
            </w:r>
            <w:proofErr w:type="spellEnd"/>
          </w:p>
        </w:tc>
        <w:tc>
          <w:tcPr>
            <w:tcW w:w="3828" w:type="dxa"/>
          </w:tcPr>
          <w:p w:rsidR="00CE3C18" w:rsidRPr="00952492" w:rsidRDefault="0026020B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Исполнение законодательства в части предоставления реабилитационных услуг детям-инвалидам</w:t>
            </w:r>
          </w:p>
        </w:tc>
        <w:tc>
          <w:tcPr>
            <w:tcW w:w="1842" w:type="dxa"/>
          </w:tcPr>
          <w:p w:rsidR="00CE3C18" w:rsidRPr="00952492" w:rsidRDefault="0026020B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21.08.2015</w:t>
            </w:r>
          </w:p>
        </w:tc>
        <w:tc>
          <w:tcPr>
            <w:tcW w:w="3686" w:type="dxa"/>
          </w:tcPr>
          <w:p w:rsidR="00CE3C18" w:rsidRPr="00952492" w:rsidRDefault="0026020B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Отсутствуют </w:t>
            </w:r>
          </w:p>
        </w:tc>
        <w:tc>
          <w:tcPr>
            <w:tcW w:w="2001" w:type="dxa"/>
          </w:tcPr>
          <w:p w:rsidR="00CE3C18" w:rsidRPr="00952492" w:rsidRDefault="00CE3C18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20B" w:rsidTr="00002D72">
        <w:tc>
          <w:tcPr>
            <w:tcW w:w="2943" w:type="dxa"/>
          </w:tcPr>
          <w:p w:rsidR="0026020B" w:rsidRPr="00952492" w:rsidRDefault="0026020B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Прокуратура Тюменской области</w:t>
            </w:r>
          </w:p>
        </w:tc>
        <w:tc>
          <w:tcPr>
            <w:tcW w:w="3828" w:type="dxa"/>
          </w:tcPr>
          <w:p w:rsidR="0026020B" w:rsidRPr="00952492" w:rsidRDefault="0026020B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Исполнение законодательства о социальной защите детей-инвалидов</w:t>
            </w:r>
          </w:p>
        </w:tc>
        <w:tc>
          <w:tcPr>
            <w:tcW w:w="1842" w:type="dxa"/>
          </w:tcPr>
          <w:p w:rsidR="0026020B" w:rsidRPr="00952492" w:rsidRDefault="00BF7844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21.08.2015</w:t>
            </w:r>
          </w:p>
        </w:tc>
        <w:tc>
          <w:tcPr>
            <w:tcW w:w="3686" w:type="dxa"/>
          </w:tcPr>
          <w:p w:rsidR="0026020B" w:rsidRPr="00952492" w:rsidRDefault="00BF7844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Отсутствуют </w:t>
            </w:r>
          </w:p>
        </w:tc>
        <w:tc>
          <w:tcPr>
            <w:tcW w:w="2001" w:type="dxa"/>
          </w:tcPr>
          <w:p w:rsidR="0026020B" w:rsidRPr="00952492" w:rsidRDefault="0026020B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20B" w:rsidTr="00002D72">
        <w:tc>
          <w:tcPr>
            <w:tcW w:w="2943" w:type="dxa"/>
          </w:tcPr>
          <w:p w:rsidR="0026020B" w:rsidRPr="00952492" w:rsidRDefault="00BF7844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ОП №8 УМВД России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г.Тюмени</w:t>
            </w:r>
            <w:proofErr w:type="spellEnd"/>
          </w:p>
        </w:tc>
        <w:tc>
          <w:tcPr>
            <w:tcW w:w="3828" w:type="dxa"/>
          </w:tcPr>
          <w:p w:rsidR="0026020B" w:rsidRPr="00952492" w:rsidRDefault="00BF7844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Исполнение антитеррористической защищенности</w:t>
            </w:r>
          </w:p>
        </w:tc>
        <w:tc>
          <w:tcPr>
            <w:tcW w:w="1842" w:type="dxa"/>
          </w:tcPr>
          <w:p w:rsidR="0026020B" w:rsidRPr="00952492" w:rsidRDefault="00BF7844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01.12.2015</w:t>
            </w:r>
          </w:p>
        </w:tc>
        <w:tc>
          <w:tcPr>
            <w:tcW w:w="3686" w:type="dxa"/>
          </w:tcPr>
          <w:p w:rsidR="0026020B" w:rsidRPr="00952492" w:rsidRDefault="00BF7844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2001" w:type="dxa"/>
          </w:tcPr>
          <w:p w:rsidR="0026020B" w:rsidRPr="00952492" w:rsidRDefault="0026020B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75DE" w:rsidRPr="001175DE" w:rsidRDefault="001175DE" w:rsidP="001175DE">
      <w:pPr>
        <w:jc w:val="center"/>
        <w:rPr>
          <w:rFonts w:ascii="Arial" w:hAnsi="Arial" w:cs="Arial"/>
          <w:sz w:val="24"/>
          <w:szCs w:val="24"/>
        </w:rPr>
      </w:pPr>
    </w:p>
    <w:sectPr w:rsidR="001175DE" w:rsidRPr="001175DE" w:rsidSect="00B801F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5DE"/>
    <w:rsid w:val="00002D72"/>
    <w:rsid w:val="001175DE"/>
    <w:rsid w:val="001806A1"/>
    <w:rsid w:val="001D7C69"/>
    <w:rsid w:val="002416B6"/>
    <w:rsid w:val="0026020B"/>
    <w:rsid w:val="004940D3"/>
    <w:rsid w:val="00796CDB"/>
    <w:rsid w:val="008223FD"/>
    <w:rsid w:val="00952492"/>
    <w:rsid w:val="00B801F0"/>
    <w:rsid w:val="00BF7844"/>
    <w:rsid w:val="00CE3C18"/>
    <w:rsid w:val="00D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D3445-A421-477B-82F3-C39321BF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Гранд2</dc:creator>
  <cp:keywords/>
  <dc:description/>
  <cp:lastModifiedBy>Гранд2</cp:lastModifiedBy>
  <cp:revision>11</cp:revision>
  <cp:lastPrinted>2019-06-04T03:37:00Z</cp:lastPrinted>
  <dcterms:created xsi:type="dcterms:W3CDTF">2019-06-03T11:55:00Z</dcterms:created>
  <dcterms:modified xsi:type="dcterms:W3CDTF">2019-06-06T04:40:00Z</dcterms:modified>
</cp:coreProperties>
</file>